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2" w:rsidRPr="00995E0E" w:rsidRDefault="006E5E42" w:rsidP="006958B3">
      <w:pPr>
        <w:spacing w:after="0" w:line="270" w:lineRule="atLeast"/>
        <w:jc w:val="center"/>
        <w:rPr>
          <w:rFonts w:ascii="Verdana" w:eastAsia="Times New Roman" w:hAnsi="Verdana" w:cs="Helvetica"/>
          <w:b/>
          <w:color w:val="002060"/>
          <w:lang w:eastAsia="ru-RU"/>
        </w:rPr>
      </w:pPr>
      <w:r w:rsidRPr="006958B3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t xml:space="preserve">ФИКСТУР США: </w:t>
      </w:r>
      <w:r w:rsidR="006C2D04">
        <w:rPr>
          <w:rFonts w:ascii="Verdana" w:eastAsia="Times New Roman" w:hAnsi="Verdana" w:cs="Helvetica"/>
          <w:b/>
          <w:color w:val="FF0000"/>
          <w:sz w:val="32"/>
          <w:szCs w:val="32"/>
          <w:lang w:eastAsia="ru-RU"/>
        </w:rPr>
        <w:t>КИНО И КАЗИНО</w:t>
      </w:r>
    </w:p>
    <w:p w:rsidR="006E5E42" w:rsidRPr="000049B6" w:rsidRDefault="006958B3" w:rsidP="006958B3">
      <w:pPr>
        <w:spacing w:after="0" w:line="270" w:lineRule="atLeast"/>
        <w:rPr>
          <w:rFonts w:ascii="Verdana" w:eastAsia="Times New Roman" w:hAnsi="Verdana" w:cs="Helvetica"/>
          <w:b/>
          <w:color w:val="002060"/>
          <w:lang w:eastAsia="ru-RU"/>
        </w:rPr>
      </w:pPr>
      <w:r w:rsidRPr="000049B6">
        <w:rPr>
          <w:rFonts w:ascii="Verdana" w:eastAsia="Times New Roman" w:hAnsi="Verdana" w:cs="Helvetica"/>
          <w:b/>
          <w:color w:val="002060"/>
          <w:lang w:eastAsia="ru-RU"/>
        </w:rPr>
        <w:t xml:space="preserve">                            Г</w:t>
      </w:r>
      <w:r w:rsidR="006E5E42" w:rsidRPr="000049B6">
        <w:rPr>
          <w:rFonts w:ascii="Verdana" w:eastAsia="Times New Roman" w:hAnsi="Verdana" w:cs="Helvetica"/>
          <w:b/>
          <w:color w:val="002060"/>
          <w:lang w:eastAsia="ru-RU"/>
        </w:rPr>
        <w:t>рупповой тур с русскоязычным гидом</w:t>
      </w:r>
    </w:p>
    <w:p w:rsidR="0030590F" w:rsidRPr="0030590F" w:rsidRDefault="006E5E42" w:rsidP="00995E0E">
      <w:pPr>
        <w:spacing w:line="270" w:lineRule="atLeast"/>
        <w:jc w:val="center"/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</w:pPr>
      <w:r w:rsidRPr="000049B6">
        <w:rPr>
          <w:rFonts w:ascii="Verdana" w:eastAsia="Times New Roman" w:hAnsi="Verdana" w:cs="Helvetica"/>
          <w:b/>
          <w:color w:val="002060"/>
          <w:lang w:eastAsia="ru-RU"/>
        </w:rPr>
        <w:br/>
      </w:r>
      <w:r w:rsidR="00C00457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    </w:t>
      </w:r>
      <w:r w:rsidR="00995E0E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 xml:space="preserve">8 дней / 7 </w:t>
      </w:r>
      <w:r w:rsidR="0030590F" w:rsidRPr="0030590F">
        <w:rPr>
          <w:rFonts w:ascii="Verdana" w:eastAsia="Times New Roman" w:hAnsi="Verdana" w:cs="Helvetica"/>
          <w:b/>
          <w:color w:val="002060"/>
          <w:sz w:val="24"/>
          <w:szCs w:val="24"/>
          <w:lang w:eastAsia="ru-RU"/>
        </w:rPr>
        <w:t>ночей</w:t>
      </w:r>
    </w:p>
    <w:p w:rsidR="00995E0E" w:rsidRPr="00E778E4" w:rsidRDefault="0030590F" w:rsidP="000B4938">
      <w:pPr>
        <w:pStyle w:val="a3"/>
        <w:spacing w:before="0" w:beforeAutospacing="0" w:after="0" w:afterAutospacing="0" w:line="231" w:lineRule="atLeast"/>
        <w:jc w:val="center"/>
        <w:rPr>
          <w:rFonts w:ascii="Verdana" w:hAnsi="Verdana"/>
          <w:color w:val="002060"/>
        </w:rPr>
      </w:pPr>
      <w:r w:rsidRPr="00C00457">
        <w:rPr>
          <w:rFonts w:ascii="Verdana" w:hAnsi="Verdana" w:cs="Helvetica"/>
          <w:b/>
          <w:color w:val="002060"/>
        </w:rPr>
        <w:br/>
      </w:r>
      <w:r w:rsidRPr="00C00457">
        <w:rPr>
          <w:rFonts w:ascii="Verdana" w:hAnsi="Verdana" w:cs="Helvetica"/>
          <w:b/>
          <w:color w:val="002060"/>
        </w:rPr>
        <w:br/>
      </w:r>
      <w:r w:rsidRPr="00995E0E">
        <w:rPr>
          <w:rFonts w:ascii="Verdana" w:hAnsi="Verdana" w:cs="Helvetica"/>
          <w:b/>
          <w:color w:val="002060"/>
        </w:rPr>
        <w:t xml:space="preserve">     Даты начала программы:</w:t>
      </w:r>
      <w:r w:rsidR="00C00457" w:rsidRPr="00995E0E">
        <w:rPr>
          <w:rFonts w:ascii="Verdana" w:hAnsi="Verdana" w:cs="Helvetica"/>
          <w:b/>
          <w:color w:val="002060"/>
        </w:rPr>
        <w:br/>
      </w:r>
      <w:r w:rsidR="000B4938" w:rsidRPr="000B4938">
        <w:rPr>
          <w:rFonts w:ascii="Verdana" w:hAnsi="Verdana"/>
          <w:color w:val="002060"/>
        </w:rPr>
        <w:t xml:space="preserve">20 </w:t>
      </w:r>
      <w:r w:rsidR="000B4938">
        <w:rPr>
          <w:rFonts w:ascii="Verdana" w:hAnsi="Verdana"/>
          <w:color w:val="002060"/>
        </w:rPr>
        <w:t>сентября</w:t>
      </w:r>
      <w:r w:rsidR="00E778E4" w:rsidRPr="00E778E4">
        <w:rPr>
          <w:rFonts w:ascii="Verdana" w:hAnsi="Verdana"/>
          <w:color w:val="002060"/>
        </w:rPr>
        <w:t xml:space="preserve"> 2017</w:t>
      </w:r>
      <w:r w:rsidR="000B4938">
        <w:rPr>
          <w:rFonts w:ascii="Verdana" w:hAnsi="Verdana"/>
          <w:color w:val="002060"/>
        </w:rPr>
        <w:br/>
        <w:t>25 октября</w:t>
      </w:r>
      <w:r w:rsidR="00E778E4" w:rsidRPr="00E778E4">
        <w:rPr>
          <w:rFonts w:ascii="Verdana" w:hAnsi="Verdana"/>
          <w:color w:val="002060"/>
        </w:rPr>
        <w:t xml:space="preserve"> 2017</w:t>
      </w:r>
      <w:bookmarkStart w:id="0" w:name="_GoBack"/>
      <w:bookmarkEnd w:id="0"/>
    </w:p>
    <w:p w:rsidR="00C00457" w:rsidRPr="00C00457" w:rsidRDefault="00C00457" w:rsidP="00995E0E">
      <w:pPr>
        <w:spacing w:after="0" w:line="270" w:lineRule="atLeast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6E5E42" w:rsidRPr="006C2D04" w:rsidRDefault="006C2D04" w:rsidP="006958B3">
      <w:pPr>
        <w:rPr>
          <w:rFonts w:ascii="Verdana" w:hAnsi="Verdana"/>
          <w:b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</w:t>
      </w:r>
      <w:r w:rsidRPr="006C2D04">
        <w:rPr>
          <w:rFonts w:ascii="Verdana" w:hAnsi="Verdana"/>
          <w:b/>
          <w:color w:val="002060"/>
        </w:rPr>
        <w:t xml:space="preserve">Лас </w:t>
      </w:r>
      <w:proofErr w:type="spellStart"/>
      <w:r w:rsidRPr="006C2D04">
        <w:rPr>
          <w:rFonts w:ascii="Verdana" w:hAnsi="Verdana"/>
          <w:b/>
          <w:color w:val="002060"/>
        </w:rPr>
        <w:t>Вегас+</w:t>
      </w:r>
      <w:proofErr w:type="gramStart"/>
      <w:r w:rsidRPr="006C2D04">
        <w:rPr>
          <w:rFonts w:ascii="Verdana" w:hAnsi="Verdana"/>
          <w:b/>
          <w:color w:val="002060"/>
        </w:rPr>
        <w:t>Лос</w:t>
      </w:r>
      <w:proofErr w:type="spellEnd"/>
      <w:r w:rsidRPr="006C2D04">
        <w:rPr>
          <w:rFonts w:ascii="Verdana" w:hAnsi="Verdana"/>
          <w:b/>
          <w:color w:val="002060"/>
        </w:rPr>
        <w:t xml:space="preserve"> </w:t>
      </w:r>
      <w:proofErr w:type="spellStart"/>
      <w:r w:rsidRPr="006C2D04">
        <w:rPr>
          <w:rFonts w:ascii="Verdana" w:hAnsi="Verdana"/>
          <w:b/>
          <w:color w:val="002060"/>
        </w:rPr>
        <w:t>Анджелес</w:t>
      </w:r>
      <w:proofErr w:type="spellEnd"/>
      <w:proofErr w:type="gramEnd"/>
      <w:r w:rsidR="006E5E42" w:rsidRPr="006C2D04">
        <w:rPr>
          <w:rFonts w:ascii="Verdana" w:hAnsi="Verdana"/>
          <w:b/>
          <w:color w:val="002060"/>
        </w:rPr>
        <w:br/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634"/>
        <w:gridCol w:w="8680"/>
      </w:tblGrid>
      <w:tr w:rsidR="002509EB" w:rsidRPr="006958B3" w:rsidTr="0071743D">
        <w:tc>
          <w:tcPr>
            <w:tcW w:w="1634" w:type="dxa"/>
          </w:tcPr>
          <w:p w:rsidR="002509EB" w:rsidRPr="00A75F56" w:rsidRDefault="00147449" w:rsidP="00147449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День 1</w:t>
            </w:r>
            <w:r w:rsidR="00871228" w:rsidRPr="00A75F56">
              <w:rPr>
                <w:rFonts w:ascii="Verdana" w:hAnsi="Verdana"/>
                <w:b/>
                <w:color w:val="002060"/>
              </w:rPr>
              <w:br/>
            </w:r>
            <w:proofErr w:type="spellStart"/>
            <w:proofErr w:type="gramStart"/>
            <w:r w:rsidR="005171AA" w:rsidRPr="006C2D04">
              <w:rPr>
                <w:rFonts w:ascii="Verdana" w:hAnsi="Verdana"/>
                <w:b/>
                <w:color w:val="002060"/>
              </w:rPr>
              <w:t>Лос</w:t>
            </w:r>
            <w:proofErr w:type="spellEnd"/>
            <w:r w:rsidR="005171AA" w:rsidRPr="006C2D04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="005171AA" w:rsidRPr="006C2D04">
              <w:rPr>
                <w:rFonts w:ascii="Verdana" w:hAnsi="Verdana"/>
                <w:b/>
                <w:color w:val="002060"/>
              </w:rPr>
              <w:t>Анджелес</w:t>
            </w:r>
            <w:proofErr w:type="spellEnd"/>
            <w:proofErr w:type="gramEnd"/>
          </w:p>
        </w:tc>
        <w:tc>
          <w:tcPr>
            <w:tcW w:w="8680" w:type="dxa"/>
          </w:tcPr>
          <w:p w:rsidR="002509EB" w:rsidRPr="0071743D" w:rsidRDefault="00147449" w:rsidP="00147449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 w:cs="Helvetica"/>
                <w:color w:val="002060"/>
                <w:shd w:val="clear" w:color="auto" w:fill="FFFFFF"/>
              </w:rPr>
              <w:t>Встреча</w:t>
            </w:r>
            <w:r w:rsidR="00871228" w:rsidRPr="0071743D">
              <w:rPr>
                <w:rFonts w:ascii="Verdana" w:hAnsi="Verdana" w:cs="Helvetica"/>
                <w:color w:val="002060"/>
                <w:shd w:val="clear" w:color="auto" w:fill="FFFFFF"/>
              </w:rPr>
              <w:t xml:space="preserve"> в аэропорт</w:t>
            </w:r>
            <w:r>
              <w:rPr>
                <w:rFonts w:ascii="Verdana" w:hAnsi="Verdana" w:cs="Helvetica"/>
                <w:color w:val="002060"/>
                <w:shd w:val="clear" w:color="auto" w:fill="FFFFFF"/>
              </w:rPr>
              <w:t xml:space="preserve">у </w:t>
            </w:r>
            <w:r w:rsidR="00871228" w:rsidRPr="0071743D">
              <w:rPr>
                <w:rFonts w:ascii="Verdana" w:hAnsi="Verdana" w:cs="Helvetica"/>
                <w:color w:val="002060"/>
                <w:shd w:val="clear" w:color="auto" w:fill="FFFFFF"/>
              </w:rPr>
              <w:t xml:space="preserve"> Лос-Анджелес</w:t>
            </w:r>
            <w:r>
              <w:rPr>
                <w:rFonts w:ascii="Verdana" w:hAnsi="Verdana" w:cs="Helvetica"/>
                <w:color w:val="002060"/>
                <w:shd w:val="clear" w:color="auto" w:fill="FFFFFF"/>
              </w:rPr>
              <w:t>а</w:t>
            </w:r>
            <w:r w:rsidR="00871228" w:rsidRPr="0071743D">
              <w:rPr>
                <w:rFonts w:ascii="Verdana" w:hAnsi="Verdana" w:cs="Helvetica"/>
                <w:color w:val="002060"/>
                <w:shd w:val="clear" w:color="auto" w:fill="FFFFFF"/>
              </w:rPr>
              <w:t>, трансфер в отель, размещение.</w:t>
            </w:r>
          </w:p>
        </w:tc>
      </w:tr>
      <w:tr w:rsidR="002509EB" w:rsidRPr="006958B3" w:rsidTr="0071743D">
        <w:tc>
          <w:tcPr>
            <w:tcW w:w="1634" w:type="dxa"/>
          </w:tcPr>
          <w:p w:rsidR="002509EB" w:rsidRPr="00A75F56" w:rsidRDefault="00C76CBD" w:rsidP="00C76CBD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День 2</w:t>
            </w:r>
            <w:r w:rsidR="00871228" w:rsidRPr="00A75F56">
              <w:rPr>
                <w:rFonts w:ascii="Verdana" w:hAnsi="Verdana"/>
                <w:b/>
                <w:color w:val="002060"/>
              </w:rPr>
              <w:br/>
            </w:r>
            <w:proofErr w:type="spellStart"/>
            <w:proofErr w:type="gramStart"/>
            <w:r w:rsidR="005171AA" w:rsidRPr="006C2D04">
              <w:rPr>
                <w:rFonts w:ascii="Verdana" w:hAnsi="Verdana"/>
                <w:b/>
                <w:color w:val="002060"/>
              </w:rPr>
              <w:t>Лос</w:t>
            </w:r>
            <w:proofErr w:type="spellEnd"/>
            <w:r w:rsidR="005171AA" w:rsidRPr="006C2D04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="005171AA" w:rsidRPr="006C2D04">
              <w:rPr>
                <w:rFonts w:ascii="Verdana" w:hAnsi="Verdana"/>
                <w:b/>
                <w:color w:val="002060"/>
              </w:rPr>
              <w:t>Анджелес</w:t>
            </w:r>
            <w:proofErr w:type="spellEnd"/>
            <w:proofErr w:type="gramEnd"/>
          </w:p>
        </w:tc>
        <w:tc>
          <w:tcPr>
            <w:tcW w:w="8680" w:type="dxa"/>
          </w:tcPr>
          <w:p w:rsidR="002509EB" w:rsidRPr="0071743D" w:rsidRDefault="00871228" w:rsidP="00A75F56">
            <w:pPr>
              <w:rPr>
                <w:rFonts w:ascii="Verdana" w:hAnsi="Verdana"/>
                <w:color w:val="002060"/>
              </w:rPr>
            </w:pPr>
            <w:proofErr w:type="gramStart"/>
            <w:r w:rsidRPr="0071743D">
              <w:rPr>
                <w:rFonts w:ascii="Verdana" w:hAnsi="Verdana"/>
                <w:color w:val="002060"/>
              </w:rPr>
              <w:t xml:space="preserve">Обзорная экскурсия по городу: посещение Голливуда и Голливудского бульвара, известного золотыми звездами с отпечатками рук кинозвезд; бульвар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Сансет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и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Сансет-Плэйс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,  осмотр центральной части города, где расположена мэрия, здание городского суда, музей миллионера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Гетти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и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Walt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Disney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Concert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Hall</w:t>
            </w:r>
            <w:proofErr w:type="spellEnd"/>
            <w:r w:rsidRPr="0071743D">
              <w:rPr>
                <w:rFonts w:ascii="Verdana" w:hAnsi="Verdana"/>
                <w:color w:val="002060"/>
              </w:rPr>
              <w:t>;  район Беверли-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Хиллз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возможность прогулки по Родео-Драйв -  улице бутиков и дорогих магазинов; посещение парка "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Greystone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Mansion</w:t>
            </w:r>
            <w:proofErr w:type="spellEnd"/>
            <w:r w:rsidRPr="0071743D">
              <w:rPr>
                <w:rFonts w:ascii="Verdana" w:hAnsi="Verdana"/>
                <w:color w:val="002060"/>
              </w:rPr>
              <w:t>";</w:t>
            </w:r>
            <w:proofErr w:type="gram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Century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City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и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Avenue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of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the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Stars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, где находится студия "20th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Century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Fox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",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Miracle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Mile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,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Museum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Square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, бульвар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Wilshire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Boulevard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, на котором расположены самые интересные музеи города: LACMA,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Automotive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,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Tar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Pits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 и другие. Путешествие окончится на смотровой площадке высоко над городом у знаменитой обсерватории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Гриффита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, откуда открывается панорамный вид на город и гигантский знак </w:t>
            </w:r>
            <w:proofErr w:type="spellStart"/>
            <w:r w:rsidRPr="0071743D">
              <w:rPr>
                <w:rFonts w:ascii="Verdana" w:hAnsi="Verdana"/>
                <w:color w:val="002060"/>
              </w:rPr>
              <w:t>Hollywood</w:t>
            </w:r>
            <w:proofErr w:type="spellEnd"/>
            <w:r w:rsidRPr="0071743D">
              <w:rPr>
                <w:rFonts w:ascii="Verdana" w:hAnsi="Verdana"/>
                <w:color w:val="002060"/>
              </w:rPr>
              <w:t xml:space="preserve">.  </w:t>
            </w:r>
          </w:p>
        </w:tc>
      </w:tr>
      <w:tr w:rsidR="006958B3" w:rsidRPr="006958B3" w:rsidTr="0071743D">
        <w:tc>
          <w:tcPr>
            <w:tcW w:w="1634" w:type="dxa"/>
          </w:tcPr>
          <w:p w:rsidR="006E5E42" w:rsidRPr="00A75F56" w:rsidRDefault="006C2D04" w:rsidP="00C76CBD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День 3-4</w:t>
            </w:r>
            <w:r w:rsidR="005171AA">
              <w:rPr>
                <w:rFonts w:ascii="Verdana" w:hAnsi="Verdana"/>
                <w:b/>
                <w:color w:val="002060"/>
              </w:rPr>
              <w:br/>
            </w:r>
            <w:proofErr w:type="spellStart"/>
            <w:proofErr w:type="gramStart"/>
            <w:r w:rsidR="005171AA" w:rsidRPr="006C2D04">
              <w:rPr>
                <w:rFonts w:ascii="Verdana" w:hAnsi="Verdana"/>
                <w:b/>
                <w:color w:val="002060"/>
              </w:rPr>
              <w:t>Лос</w:t>
            </w:r>
            <w:proofErr w:type="spellEnd"/>
            <w:r w:rsidR="005171AA" w:rsidRPr="006C2D04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="005171AA" w:rsidRPr="006C2D04">
              <w:rPr>
                <w:rFonts w:ascii="Verdana" w:hAnsi="Verdana"/>
                <w:b/>
                <w:color w:val="002060"/>
              </w:rPr>
              <w:t>Анджелес</w:t>
            </w:r>
            <w:proofErr w:type="spellEnd"/>
            <w:proofErr w:type="gramEnd"/>
          </w:p>
        </w:tc>
        <w:tc>
          <w:tcPr>
            <w:tcW w:w="8680" w:type="dxa"/>
          </w:tcPr>
          <w:p w:rsidR="006E5E42" w:rsidRPr="0071743D" w:rsidRDefault="0071743D" w:rsidP="00A75F56">
            <w:pPr>
              <w:pStyle w:val="a3"/>
              <w:spacing w:before="0" w:beforeAutospacing="0" w:after="150" w:afterAutospacing="0" w:line="234" w:lineRule="atLeast"/>
              <w:textAlignment w:val="baseline"/>
              <w:rPr>
                <w:rFonts w:ascii="Verdana" w:hAnsi="Verdana"/>
                <w:color w:val="002060"/>
                <w:sz w:val="22"/>
                <w:szCs w:val="22"/>
              </w:rPr>
            </w:pPr>
            <w:r w:rsidRPr="0071743D">
              <w:rPr>
                <w:rFonts w:ascii="Verdana" w:hAnsi="Verdana"/>
                <w:color w:val="002060"/>
                <w:sz w:val="22"/>
                <w:szCs w:val="22"/>
              </w:rPr>
              <w:t>Свободное время в Лос-Анджелесе</w:t>
            </w:r>
          </w:p>
        </w:tc>
      </w:tr>
      <w:tr w:rsidR="006C2D04" w:rsidRPr="006958B3" w:rsidTr="0071743D">
        <w:tc>
          <w:tcPr>
            <w:tcW w:w="1634" w:type="dxa"/>
          </w:tcPr>
          <w:p w:rsidR="006C2D04" w:rsidRDefault="006C2D04" w:rsidP="00C76CBD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 xml:space="preserve">День </w:t>
            </w:r>
            <w:r w:rsidR="005171AA">
              <w:rPr>
                <w:rFonts w:ascii="Verdana" w:hAnsi="Verdana"/>
                <w:b/>
                <w:color w:val="002060"/>
              </w:rPr>
              <w:t>5</w:t>
            </w:r>
            <w:r>
              <w:rPr>
                <w:rFonts w:ascii="Verdana" w:hAnsi="Verdana"/>
                <w:b/>
                <w:color w:val="002060"/>
              </w:rPr>
              <w:br/>
              <w:t>Лас Вегас</w:t>
            </w:r>
          </w:p>
        </w:tc>
        <w:tc>
          <w:tcPr>
            <w:tcW w:w="8680" w:type="dxa"/>
          </w:tcPr>
          <w:p w:rsidR="006C2D04" w:rsidRPr="0071743D" w:rsidRDefault="00361BD5" w:rsidP="00A75F56">
            <w:pPr>
              <w:pStyle w:val="a3"/>
              <w:spacing w:before="0" w:beforeAutospacing="0" w:after="150" w:afterAutospacing="0" w:line="234" w:lineRule="atLeast"/>
              <w:textAlignment w:val="baseline"/>
              <w:rPr>
                <w:rFonts w:ascii="Verdana" w:hAnsi="Verdana"/>
                <w:color w:val="002060"/>
                <w:sz w:val="22"/>
                <w:szCs w:val="22"/>
              </w:rPr>
            </w:pPr>
            <w:r w:rsidRPr="009E29FE">
              <w:rPr>
                <w:rFonts w:ascii="Verdana" w:hAnsi="Verdana" w:cs="Helvetica"/>
                <w:color w:val="002060"/>
              </w:rPr>
              <w:t>Трансфер в аэропорт. Перелет в Лас-Вегас, трансфер в отель, размещение. Экскурсия по ночному городу: остановка на фотосессию у всемирно известного знака “</w:t>
            </w:r>
            <w:proofErr w:type="spellStart"/>
            <w:r w:rsidRPr="009E29FE">
              <w:rPr>
                <w:rFonts w:ascii="Verdana" w:hAnsi="Verdana" w:cs="Helvetica"/>
                <w:color w:val="002060"/>
              </w:rPr>
              <w:t>Welcome</w:t>
            </w:r>
            <w:proofErr w:type="spellEnd"/>
            <w:r w:rsidRPr="009E29FE">
              <w:rPr>
                <w:rFonts w:ascii="Verdana" w:hAnsi="Verdana" w:cs="Helvetica"/>
                <w:color w:val="002060"/>
              </w:rPr>
              <w:t xml:space="preserve"> </w:t>
            </w:r>
            <w:proofErr w:type="spellStart"/>
            <w:r w:rsidRPr="009E29FE">
              <w:rPr>
                <w:rFonts w:ascii="Verdana" w:hAnsi="Verdana" w:cs="Helvetica"/>
                <w:color w:val="002060"/>
              </w:rPr>
              <w:t>to</w:t>
            </w:r>
            <w:proofErr w:type="spellEnd"/>
            <w:r w:rsidRPr="009E29FE">
              <w:rPr>
                <w:rFonts w:ascii="Verdana" w:hAnsi="Verdana" w:cs="Helvetica"/>
                <w:color w:val="002060"/>
              </w:rPr>
              <w:t xml:space="preserve"> </w:t>
            </w:r>
            <w:proofErr w:type="spellStart"/>
            <w:r w:rsidRPr="009E29FE">
              <w:rPr>
                <w:rFonts w:ascii="Verdana" w:hAnsi="Verdana" w:cs="Helvetica"/>
                <w:color w:val="002060"/>
              </w:rPr>
              <w:t>Las</w:t>
            </w:r>
            <w:proofErr w:type="spellEnd"/>
            <w:r w:rsidRPr="009E29FE">
              <w:rPr>
                <w:rFonts w:ascii="Verdana" w:hAnsi="Verdana" w:cs="Helvetica"/>
                <w:color w:val="002060"/>
              </w:rPr>
              <w:t xml:space="preserve"> </w:t>
            </w:r>
            <w:proofErr w:type="spellStart"/>
            <w:r w:rsidRPr="009E29FE">
              <w:rPr>
                <w:rFonts w:ascii="Verdana" w:hAnsi="Verdana" w:cs="Helvetica"/>
                <w:color w:val="002060"/>
              </w:rPr>
              <w:t>Vegas</w:t>
            </w:r>
            <w:proofErr w:type="spellEnd"/>
            <w:r w:rsidRPr="009E29FE">
              <w:rPr>
                <w:rFonts w:ascii="Verdana" w:hAnsi="Verdana" w:cs="Helvetica"/>
                <w:color w:val="002060"/>
              </w:rPr>
              <w:t>”; казино «Луксор», казино «</w:t>
            </w:r>
            <w:proofErr w:type="spellStart"/>
            <w:r w:rsidRPr="009E29FE">
              <w:rPr>
                <w:rFonts w:ascii="Verdana" w:hAnsi="Verdana" w:cs="Helvetica"/>
                <w:color w:val="002060"/>
              </w:rPr>
              <w:t>Белладжио</w:t>
            </w:r>
            <w:proofErr w:type="spellEnd"/>
            <w:r w:rsidRPr="009E29FE">
              <w:rPr>
                <w:rFonts w:ascii="Verdana" w:hAnsi="Verdana" w:cs="Helvetica"/>
                <w:color w:val="002060"/>
              </w:rPr>
              <w:t xml:space="preserve">»; казино </w:t>
            </w:r>
            <w:proofErr w:type="spellStart"/>
            <w:r w:rsidRPr="009E29FE">
              <w:rPr>
                <w:rFonts w:ascii="Verdana" w:hAnsi="Verdana" w:cs="Helvetica"/>
                <w:color w:val="002060"/>
              </w:rPr>
              <w:t>Caesars</w:t>
            </w:r>
            <w:proofErr w:type="spellEnd"/>
            <w:r w:rsidRPr="009E29FE">
              <w:rPr>
                <w:rFonts w:ascii="Verdana" w:hAnsi="Verdana" w:cs="Helvetica"/>
                <w:color w:val="002060"/>
              </w:rPr>
              <w:t xml:space="preserve"> </w:t>
            </w:r>
            <w:proofErr w:type="spellStart"/>
            <w:r w:rsidRPr="009E29FE">
              <w:rPr>
                <w:rFonts w:ascii="Verdana" w:hAnsi="Verdana" w:cs="Helvetica"/>
                <w:color w:val="002060"/>
              </w:rPr>
              <w:t>Palace</w:t>
            </w:r>
            <w:proofErr w:type="spellEnd"/>
            <w:r w:rsidRPr="009E29FE">
              <w:rPr>
                <w:rFonts w:ascii="Verdana" w:hAnsi="Verdana" w:cs="Helvetica"/>
                <w:color w:val="002060"/>
              </w:rPr>
              <w:t xml:space="preserve">, </w:t>
            </w:r>
            <w:proofErr w:type="spellStart"/>
            <w:r w:rsidRPr="009E29FE">
              <w:rPr>
                <w:rFonts w:ascii="Verdana" w:hAnsi="Verdana" w:cs="Helvetica"/>
                <w:color w:val="002060"/>
              </w:rPr>
              <w:t>Стрип</w:t>
            </w:r>
            <w:proofErr w:type="spellEnd"/>
            <w:r w:rsidRPr="009E29FE">
              <w:rPr>
                <w:rFonts w:ascii="Verdana" w:hAnsi="Verdana" w:cs="Helvetica"/>
                <w:color w:val="002060"/>
              </w:rPr>
              <w:t xml:space="preserve"> - главная артерия современного Вегаса,</w:t>
            </w:r>
            <w:r>
              <w:rPr>
                <w:rFonts w:ascii="Verdana" w:hAnsi="Verdana" w:cs="Helvetica"/>
                <w:color w:val="002060"/>
              </w:rPr>
              <w:t xml:space="preserve"> со стилизацией</w:t>
            </w:r>
            <w:r w:rsidRPr="009E29FE">
              <w:rPr>
                <w:rFonts w:ascii="Verdana" w:hAnsi="Verdana" w:cs="Helvetica"/>
                <w:color w:val="002060"/>
              </w:rPr>
              <w:t xml:space="preserve"> Париж</w:t>
            </w:r>
            <w:r>
              <w:rPr>
                <w:rFonts w:ascii="Verdana" w:hAnsi="Verdana" w:cs="Helvetica"/>
                <w:color w:val="002060"/>
              </w:rPr>
              <w:t>а начала XX века, Эйфелевой башней, средневековым зам</w:t>
            </w:r>
            <w:r w:rsidRPr="009E29FE">
              <w:rPr>
                <w:rFonts w:ascii="Verdana" w:hAnsi="Verdana" w:cs="Helvetica"/>
                <w:color w:val="002060"/>
              </w:rPr>
              <w:t>к</w:t>
            </w:r>
            <w:r>
              <w:rPr>
                <w:rFonts w:ascii="Verdana" w:hAnsi="Verdana" w:cs="Helvetica"/>
                <w:color w:val="002060"/>
              </w:rPr>
              <w:t>ом короля Артура, первым</w:t>
            </w:r>
            <w:r w:rsidRPr="009E29FE">
              <w:rPr>
                <w:rFonts w:ascii="Verdana" w:hAnsi="Verdana" w:cs="Helvetica"/>
                <w:color w:val="002060"/>
              </w:rPr>
              <w:t xml:space="preserve"> в мире казино-город</w:t>
            </w:r>
            <w:r>
              <w:rPr>
                <w:rFonts w:ascii="Verdana" w:hAnsi="Verdana" w:cs="Helvetica"/>
                <w:color w:val="002060"/>
              </w:rPr>
              <w:t>ом</w:t>
            </w:r>
            <w:r w:rsidRPr="009E29FE">
              <w:rPr>
                <w:rFonts w:ascii="Verdana" w:hAnsi="Verdana" w:cs="Helvetica"/>
                <w:color w:val="002060"/>
              </w:rPr>
              <w:t xml:space="preserve"> Мираж</w:t>
            </w:r>
            <w:r>
              <w:rPr>
                <w:rFonts w:ascii="Verdana" w:hAnsi="Verdana" w:cs="Helvetica"/>
                <w:color w:val="002060"/>
              </w:rPr>
              <w:t xml:space="preserve">. </w:t>
            </w:r>
            <w:r w:rsidRPr="009E29FE">
              <w:rPr>
                <w:rFonts w:ascii="Verdana" w:hAnsi="Verdana" w:cs="Helvetica"/>
                <w:color w:val="002060"/>
              </w:rPr>
              <w:t>Во время экскурсии гид расскажет обо всех главных развлекательных программах города и, об особенностях игры в казино Вегаса и ответит на все интересующие вопросы.</w:t>
            </w:r>
          </w:p>
        </w:tc>
      </w:tr>
      <w:tr w:rsidR="00361BD5" w:rsidRPr="006958B3" w:rsidTr="0071743D">
        <w:tc>
          <w:tcPr>
            <w:tcW w:w="1634" w:type="dxa"/>
          </w:tcPr>
          <w:p w:rsidR="00361BD5" w:rsidRDefault="005171AA" w:rsidP="00C76CBD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День 6-7</w:t>
            </w:r>
            <w:r>
              <w:rPr>
                <w:rFonts w:ascii="Verdana" w:hAnsi="Verdana"/>
                <w:b/>
                <w:color w:val="002060"/>
              </w:rPr>
              <w:br/>
              <w:t>Лас Вегас</w:t>
            </w:r>
          </w:p>
        </w:tc>
        <w:tc>
          <w:tcPr>
            <w:tcW w:w="8680" w:type="dxa"/>
          </w:tcPr>
          <w:p w:rsidR="00361BD5" w:rsidRPr="009E29FE" w:rsidRDefault="005171AA" w:rsidP="00A75F56">
            <w:pPr>
              <w:pStyle w:val="a3"/>
              <w:spacing w:before="0" w:beforeAutospacing="0" w:after="150" w:afterAutospacing="0" w:line="234" w:lineRule="atLeast"/>
              <w:textAlignment w:val="baseline"/>
              <w:rPr>
                <w:rFonts w:ascii="Verdana" w:hAnsi="Verdana" w:cs="Helvetica"/>
                <w:color w:val="002060"/>
              </w:rPr>
            </w:pPr>
            <w:r>
              <w:rPr>
                <w:rFonts w:ascii="Verdana" w:hAnsi="Verdana" w:cs="Helvetica"/>
                <w:color w:val="002060"/>
              </w:rPr>
              <w:t xml:space="preserve">Самостоятельное знакомство с </w:t>
            </w:r>
            <w:r w:rsidRPr="005171AA">
              <w:rPr>
                <w:rFonts w:ascii="Verdana" w:hAnsi="Verdana"/>
                <w:color w:val="002060"/>
              </w:rPr>
              <w:t>Лас Вегасом</w:t>
            </w:r>
          </w:p>
        </w:tc>
      </w:tr>
      <w:tr w:rsidR="00C76CBD" w:rsidRPr="006958B3" w:rsidTr="0071743D">
        <w:tc>
          <w:tcPr>
            <w:tcW w:w="1634" w:type="dxa"/>
          </w:tcPr>
          <w:p w:rsidR="00C76CBD" w:rsidRDefault="00C76CBD" w:rsidP="006958B3">
            <w:pPr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День 8</w:t>
            </w:r>
          </w:p>
        </w:tc>
        <w:tc>
          <w:tcPr>
            <w:tcW w:w="8680" w:type="dxa"/>
          </w:tcPr>
          <w:p w:rsidR="00C76CBD" w:rsidRPr="0071743D" w:rsidRDefault="00C76CBD" w:rsidP="00A75F56">
            <w:pPr>
              <w:pStyle w:val="a3"/>
              <w:spacing w:before="0" w:beforeAutospacing="0" w:after="150" w:afterAutospacing="0" w:line="234" w:lineRule="atLeast"/>
              <w:textAlignment w:val="baseline"/>
              <w:rPr>
                <w:rFonts w:ascii="Verdana" w:hAnsi="Verdana"/>
                <w:color w:val="002060"/>
                <w:sz w:val="22"/>
                <w:szCs w:val="22"/>
              </w:rPr>
            </w:pPr>
            <w:r w:rsidRPr="0071743D">
              <w:rPr>
                <w:rFonts w:ascii="Verdana" w:hAnsi="Verdana"/>
                <w:color w:val="002060"/>
              </w:rPr>
              <w:t>Трансфер в аэропорт</w:t>
            </w:r>
          </w:p>
        </w:tc>
      </w:tr>
    </w:tbl>
    <w:p w:rsidR="00592E07" w:rsidRPr="000A528E" w:rsidRDefault="00592E07" w:rsidP="006958B3">
      <w:pPr>
        <w:rPr>
          <w:rFonts w:ascii="Verdana" w:hAnsi="Verdana"/>
          <w:b/>
          <w:color w:val="002060"/>
          <w:u w:val="single"/>
        </w:rPr>
      </w:pPr>
      <w:r w:rsidRPr="006958B3">
        <w:rPr>
          <w:rFonts w:ascii="Verdana" w:hAnsi="Verdana"/>
          <w:color w:val="002060"/>
        </w:rPr>
        <w:br/>
      </w:r>
      <w:r w:rsidRPr="000A528E">
        <w:rPr>
          <w:rFonts w:ascii="Verdana" w:hAnsi="Verdana"/>
          <w:b/>
          <w:color w:val="002060"/>
          <w:u w:val="single"/>
        </w:rPr>
        <w:t>Проживание по программе:</w:t>
      </w:r>
      <w:r w:rsidRPr="000A528E">
        <w:rPr>
          <w:rFonts w:ascii="Verdana" w:hAnsi="Verdana"/>
          <w:b/>
          <w:color w:val="002060"/>
          <w:u w:val="single"/>
        </w:rPr>
        <w:br/>
      </w:r>
      <w:r w:rsidRPr="000A528E">
        <w:rPr>
          <w:rFonts w:ascii="Verdana" w:hAnsi="Verdana"/>
          <w:b/>
          <w:color w:val="002060"/>
          <w:u w:val="single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7"/>
        <w:gridCol w:w="3356"/>
        <w:gridCol w:w="2277"/>
        <w:gridCol w:w="2291"/>
      </w:tblGrid>
      <w:tr w:rsidR="005171AA" w:rsidRPr="006958B3" w:rsidTr="00010F30">
        <w:tc>
          <w:tcPr>
            <w:tcW w:w="1558" w:type="dxa"/>
          </w:tcPr>
          <w:p w:rsidR="005171AA" w:rsidRPr="006958B3" w:rsidRDefault="005171AA" w:rsidP="00010F30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lastRenderedPageBreak/>
              <w:t>Город</w:t>
            </w:r>
          </w:p>
        </w:tc>
        <w:tc>
          <w:tcPr>
            <w:tcW w:w="3160" w:type="dxa"/>
          </w:tcPr>
          <w:p w:rsidR="005171AA" w:rsidRPr="006958B3" w:rsidRDefault="005171AA" w:rsidP="00010F30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Пакет эконом</w:t>
            </w:r>
          </w:p>
        </w:tc>
        <w:tc>
          <w:tcPr>
            <w:tcW w:w="2465" w:type="dxa"/>
          </w:tcPr>
          <w:p w:rsidR="005171AA" w:rsidRPr="006958B3" w:rsidRDefault="005171AA" w:rsidP="00010F30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Пакет стандарт</w:t>
            </w:r>
          </w:p>
        </w:tc>
        <w:tc>
          <w:tcPr>
            <w:tcW w:w="2388" w:type="dxa"/>
          </w:tcPr>
          <w:p w:rsidR="005171AA" w:rsidRPr="006958B3" w:rsidRDefault="005171AA" w:rsidP="00010F30">
            <w:pPr>
              <w:rPr>
                <w:rFonts w:ascii="Verdana" w:hAnsi="Verdana"/>
                <w:b/>
                <w:color w:val="002060"/>
              </w:rPr>
            </w:pPr>
            <w:r w:rsidRPr="006958B3">
              <w:rPr>
                <w:rFonts w:ascii="Verdana" w:hAnsi="Verdana"/>
                <w:b/>
                <w:color w:val="002060"/>
              </w:rPr>
              <w:t>Пакет люкс</w:t>
            </w:r>
          </w:p>
        </w:tc>
      </w:tr>
      <w:tr w:rsidR="005171AA" w:rsidRPr="00E778E4" w:rsidTr="00010F30">
        <w:tc>
          <w:tcPr>
            <w:tcW w:w="1558" w:type="dxa"/>
          </w:tcPr>
          <w:p w:rsidR="005171AA" w:rsidRPr="006958B3" w:rsidRDefault="005171AA" w:rsidP="00010F30">
            <w:pPr>
              <w:rPr>
                <w:rFonts w:ascii="Verdana" w:hAnsi="Verdana"/>
                <w:color w:val="002060"/>
              </w:rPr>
            </w:pPr>
            <w:r w:rsidRPr="000F1BFA">
              <w:rPr>
                <w:rFonts w:ascii="Verdana" w:hAnsi="Verdana"/>
                <w:color w:val="002060"/>
              </w:rPr>
              <w:t>Лас-Вегас, штат Невада</w:t>
            </w:r>
          </w:p>
        </w:tc>
        <w:tc>
          <w:tcPr>
            <w:tcW w:w="3160" w:type="dxa"/>
          </w:tcPr>
          <w:p w:rsidR="005171AA" w:rsidRPr="000F1BFA" w:rsidRDefault="002F63F2" w:rsidP="00010F30">
            <w:pPr>
              <w:rPr>
                <w:rFonts w:ascii="Verdana" w:hAnsi="Verdana"/>
                <w:color w:val="002060"/>
                <w:lang w:val="en-US"/>
              </w:rPr>
            </w:pPr>
            <w:hyperlink r:id="rId7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Stratosphere Casino</w:t>
              </w:r>
            </w:hyperlink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r w:rsidR="005171AA" w:rsidRPr="000F1BFA">
              <w:rPr>
                <w:rFonts w:ascii="Verdana" w:hAnsi="Verdana"/>
                <w:color w:val="002060"/>
                <w:lang w:val="en-US"/>
              </w:rPr>
              <w:t xml:space="preserve"> Hotel &amp; Tower</w:t>
            </w:r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r w:rsidR="005171AA" w:rsidRPr="000F1BFA">
              <w:rPr>
                <w:lang w:val="en-US"/>
              </w:rPr>
              <w:t xml:space="preserve"> </w:t>
            </w:r>
            <w:hyperlink r:id="rId8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Excalibur Hotel and Casino</w:t>
              </w:r>
            </w:hyperlink>
            <w:r w:rsidR="005171AA" w:rsidRPr="000F1BFA">
              <w:rPr>
                <w:rFonts w:ascii="Verdana" w:hAnsi="Verdana"/>
                <w:color w:val="002060"/>
                <w:lang w:val="en-US"/>
              </w:rPr>
              <w:t>;</w:t>
            </w:r>
            <w:r w:rsidR="005171AA" w:rsidRPr="000F1BFA">
              <w:rPr>
                <w:lang w:val="en-US"/>
              </w:rPr>
              <w:t xml:space="preserve"> </w:t>
            </w:r>
            <w:r w:rsidR="005171AA" w:rsidRPr="000F1BFA">
              <w:rPr>
                <w:rFonts w:ascii="Verdana" w:hAnsi="Verdana"/>
                <w:color w:val="002060"/>
                <w:lang w:val="en-US"/>
              </w:rPr>
              <w:t>Paris Las Vegas</w:t>
            </w:r>
          </w:p>
        </w:tc>
        <w:tc>
          <w:tcPr>
            <w:tcW w:w="2465" w:type="dxa"/>
          </w:tcPr>
          <w:p w:rsidR="005171AA" w:rsidRPr="000F1BFA" w:rsidRDefault="002F63F2" w:rsidP="00010F30">
            <w:pPr>
              <w:rPr>
                <w:rFonts w:ascii="Verdana" w:hAnsi="Verdana"/>
                <w:color w:val="002060"/>
                <w:lang w:val="en-US"/>
              </w:rPr>
            </w:pPr>
            <w:hyperlink r:id="rId9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Caesar’s Palace</w:t>
              </w:r>
            </w:hyperlink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r w:rsidR="005171AA" w:rsidRPr="000F1BFA">
              <w:rPr>
                <w:lang w:val="en-US"/>
              </w:rPr>
              <w:t xml:space="preserve"> </w:t>
            </w:r>
            <w:hyperlink r:id="rId10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The Cosmopolitan of Las Vegas</w:t>
              </w:r>
            </w:hyperlink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r w:rsidR="005171AA" w:rsidRPr="000F1BFA">
              <w:rPr>
                <w:lang w:val="en-US"/>
              </w:rPr>
              <w:t xml:space="preserve"> </w:t>
            </w:r>
            <w:hyperlink r:id="rId11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MGM Grand Hotel &amp; Casino</w:t>
              </w:r>
            </w:hyperlink>
          </w:p>
        </w:tc>
        <w:tc>
          <w:tcPr>
            <w:tcW w:w="2388" w:type="dxa"/>
          </w:tcPr>
          <w:p w:rsidR="005171AA" w:rsidRPr="006425AD" w:rsidRDefault="002F63F2" w:rsidP="00010F30">
            <w:pPr>
              <w:rPr>
                <w:rFonts w:ascii="Verdana" w:hAnsi="Verdana"/>
                <w:color w:val="002060"/>
                <w:lang w:val="en-US"/>
              </w:rPr>
            </w:pPr>
            <w:hyperlink r:id="rId12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SLS Las Vegas</w:t>
              </w:r>
            </w:hyperlink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hyperlink r:id="rId13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Mandarin Oriental</w:t>
              </w:r>
            </w:hyperlink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hyperlink r:id="rId14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Wynn Las Vegas</w:t>
              </w:r>
            </w:hyperlink>
          </w:p>
        </w:tc>
      </w:tr>
      <w:tr w:rsidR="005171AA" w:rsidRPr="00E778E4" w:rsidTr="00010F30">
        <w:tc>
          <w:tcPr>
            <w:tcW w:w="1558" w:type="dxa"/>
          </w:tcPr>
          <w:p w:rsidR="005171AA" w:rsidRPr="000F1BFA" w:rsidRDefault="005171AA" w:rsidP="00010F30">
            <w:pPr>
              <w:rPr>
                <w:rFonts w:ascii="Verdana" w:hAnsi="Verdana"/>
                <w:color w:val="002060"/>
                <w:lang w:val="en-US"/>
              </w:rPr>
            </w:pPr>
            <w:proofErr w:type="spellStart"/>
            <w:r w:rsidRPr="006425AD">
              <w:rPr>
                <w:rFonts w:ascii="Verdana" w:hAnsi="Verdana"/>
                <w:color w:val="002060"/>
                <w:lang w:val="en-US"/>
              </w:rPr>
              <w:t>Лос-Анджелес</w:t>
            </w:r>
            <w:proofErr w:type="spellEnd"/>
            <w:r w:rsidRPr="006425AD">
              <w:rPr>
                <w:rFonts w:ascii="Verdana" w:hAnsi="Verdana"/>
                <w:color w:val="002060"/>
                <w:lang w:val="en-US"/>
              </w:rPr>
              <w:t xml:space="preserve">, </w:t>
            </w:r>
            <w:proofErr w:type="spellStart"/>
            <w:r w:rsidRPr="006425AD">
              <w:rPr>
                <w:rFonts w:ascii="Verdana" w:hAnsi="Verdana"/>
                <w:color w:val="002060"/>
                <w:lang w:val="en-US"/>
              </w:rPr>
              <w:t>штат</w:t>
            </w:r>
            <w:proofErr w:type="spellEnd"/>
            <w:r w:rsidRPr="006425AD">
              <w:rPr>
                <w:rFonts w:ascii="Verdana" w:hAnsi="Verdana"/>
                <w:color w:val="002060"/>
                <w:lang w:val="en-US"/>
              </w:rPr>
              <w:t xml:space="preserve"> </w:t>
            </w:r>
            <w:proofErr w:type="spellStart"/>
            <w:r w:rsidRPr="006425AD">
              <w:rPr>
                <w:rFonts w:ascii="Verdana" w:hAnsi="Verdana"/>
                <w:color w:val="002060"/>
                <w:lang w:val="en-US"/>
              </w:rPr>
              <w:t>Калифорния</w:t>
            </w:r>
            <w:proofErr w:type="spellEnd"/>
          </w:p>
        </w:tc>
        <w:tc>
          <w:tcPr>
            <w:tcW w:w="3160" w:type="dxa"/>
          </w:tcPr>
          <w:p w:rsidR="005171AA" w:rsidRPr="000F1BFA" w:rsidRDefault="002F63F2" w:rsidP="00010F30">
            <w:pPr>
              <w:rPr>
                <w:rFonts w:ascii="Verdana" w:hAnsi="Verdana"/>
                <w:color w:val="002060"/>
                <w:lang w:val="en-US"/>
              </w:rPr>
            </w:pPr>
            <w:hyperlink r:id="rId15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Hilton Garden Inn Los Angeles</w:t>
              </w:r>
            </w:hyperlink>
            <w:r w:rsidR="005171AA" w:rsidRPr="00791929">
              <w:rPr>
                <w:rFonts w:ascii="Verdana" w:hAnsi="Verdana"/>
                <w:color w:val="002060"/>
                <w:lang w:val="en-US"/>
              </w:rPr>
              <w:t>/Hollywood (formerly Hollywood Heights Hotel) /Hollywood</w:t>
            </w:r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hyperlink r:id="rId16" w:history="1">
              <w:r w:rsidR="005171AA" w:rsidRPr="00B910CA">
                <w:rPr>
                  <w:rStyle w:val="a8"/>
                  <w:rFonts w:ascii="Verdana" w:hAnsi="Verdana"/>
                  <w:lang w:val="en-US"/>
                </w:rPr>
                <w:t>InterContinental Los Angeles Century City at Beverly Hills</w:t>
              </w:r>
            </w:hyperlink>
          </w:p>
        </w:tc>
        <w:tc>
          <w:tcPr>
            <w:tcW w:w="2465" w:type="dxa"/>
          </w:tcPr>
          <w:p w:rsidR="005171AA" w:rsidRPr="006958B3" w:rsidRDefault="002F63F2" w:rsidP="00010F30">
            <w:pPr>
              <w:rPr>
                <w:rFonts w:ascii="Verdana" w:hAnsi="Verdana"/>
                <w:color w:val="002060"/>
                <w:lang w:val="en-US"/>
              </w:rPr>
            </w:pPr>
            <w:hyperlink r:id="rId17" w:history="1">
              <w:r w:rsidR="005171AA" w:rsidRPr="00132A25">
                <w:rPr>
                  <w:rStyle w:val="a8"/>
                  <w:rFonts w:ascii="Verdana" w:hAnsi="Verdana"/>
                  <w:lang w:val="en-US"/>
                </w:rPr>
                <w:t>SIXTY Beverly Hills</w:t>
              </w:r>
            </w:hyperlink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hyperlink r:id="rId18" w:history="1">
              <w:r w:rsidR="005171AA" w:rsidRPr="00132A25">
                <w:rPr>
                  <w:rStyle w:val="a8"/>
                  <w:rFonts w:ascii="Verdana" w:hAnsi="Verdana"/>
                  <w:lang w:val="en-US"/>
                </w:rPr>
                <w:t>Loews Hollywood Hotel</w:t>
              </w:r>
            </w:hyperlink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hyperlink r:id="rId19" w:history="1">
              <w:r w:rsidR="005171AA" w:rsidRPr="00132A25">
                <w:rPr>
                  <w:rStyle w:val="a8"/>
                  <w:rFonts w:ascii="Verdana" w:hAnsi="Verdana"/>
                  <w:lang w:val="en-US"/>
                </w:rPr>
                <w:t>The Beverly Hilton</w:t>
              </w:r>
            </w:hyperlink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hyperlink r:id="rId20" w:history="1">
              <w:r w:rsidR="005171AA" w:rsidRPr="00132A25">
                <w:rPr>
                  <w:rStyle w:val="a8"/>
                  <w:rFonts w:ascii="Verdana" w:hAnsi="Verdana"/>
                  <w:lang w:val="en-US"/>
                </w:rPr>
                <w:t>Avalon Hotel Beverly Hills</w:t>
              </w:r>
            </w:hyperlink>
          </w:p>
        </w:tc>
        <w:tc>
          <w:tcPr>
            <w:tcW w:w="2388" w:type="dxa"/>
          </w:tcPr>
          <w:p w:rsidR="005171AA" w:rsidRPr="006958B3" w:rsidRDefault="002F63F2" w:rsidP="00010F30">
            <w:pPr>
              <w:rPr>
                <w:rFonts w:ascii="Verdana" w:hAnsi="Verdana"/>
                <w:color w:val="002060"/>
                <w:lang w:val="en-US"/>
              </w:rPr>
            </w:pPr>
            <w:hyperlink r:id="rId21" w:history="1">
              <w:r w:rsidR="005171AA" w:rsidRPr="00AB3D61">
                <w:rPr>
                  <w:rStyle w:val="a8"/>
                  <w:rFonts w:ascii="Verdana" w:hAnsi="Verdana"/>
                  <w:lang w:val="en-US"/>
                </w:rPr>
                <w:t>Mr. C Beverly Hills</w:t>
              </w:r>
            </w:hyperlink>
            <w:r w:rsidR="005171AA">
              <w:rPr>
                <w:rFonts w:ascii="Verdana" w:hAnsi="Verdana"/>
                <w:color w:val="002060"/>
                <w:lang w:val="en-US"/>
              </w:rPr>
              <w:t>/</w:t>
            </w:r>
            <w:hyperlink r:id="rId22" w:history="1">
              <w:r w:rsidR="005171AA" w:rsidRPr="00AB3D61">
                <w:rPr>
                  <w:rStyle w:val="a8"/>
                  <w:rFonts w:ascii="Verdana" w:hAnsi="Verdana"/>
                  <w:lang w:val="en-US"/>
                </w:rPr>
                <w:t>W Hollywood</w:t>
              </w:r>
            </w:hyperlink>
          </w:p>
        </w:tc>
      </w:tr>
    </w:tbl>
    <w:p w:rsidR="006E5E42" w:rsidRPr="00EB22E2" w:rsidRDefault="006E5E42" w:rsidP="006958B3">
      <w:pPr>
        <w:rPr>
          <w:rFonts w:ascii="Verdana" w:hAnsi="Verdana"/>
          <w:color w:val="002060"/>
          <w:lang w:val="en-US"/>
        </w:rPr>
      </w:pPr>
    </w:p>
    <w:p w:rsidR="00EB22E2" w:rsidRPr="005C7E97" w:rsidRDefault="00EB22E2" w:rsidP="006958B3">
      <w:pPr>
        <w:rPr>
          <w:rFonts w:ascii="Verdana" w:hAnsi="Verdana"/>
          <w:color w:val="002060"/>
          <w:lang w:val="en-US"/>
        </w:rPr>
      </w:pPr>
    </w:p>
    <w:p w:rsidR="00C224B3" w:rsidRPr="00C224B3" w:rsidRDefault="00C224B3" w:rsidP="006958B3">
      <w:pPr>
        <w:rPr>
          <w:rFonts w:ascii="Verdana" w:hAnsi="Verdana"/>
          <w:b/>
          <w:color w:val="002060"/>
          <w:u w:val="single"/>
        </w:rPr>
      </w:pPr>
      <w:r w:rsidRPr="00C224B3">
        <w:rPr>
          <w:rFonts w:ascii="Verdana" w:hAnsi="Verdana"/>
          <w:b/>
          <w:color w:val="002060"/>
          <w:u w:val="single"/>
        </w:rPr>
        <w:t xml:space="preserve">Стоимость в долл. </w:t>
      </w:r>
      <w:proofErr w:type="spellStart"/>
      <w:r w:rsidRPr="00C224B3">
        <w:rPr>
          <w:rFonts w:ascii="Verdana" w:hAnsi="Verdana"/>
          <w:b/>
          <w:color w:val="002060"/>
          <w:u w:val="single"/>
        </w:rPr>
        <w:t>сша</w:t>
      </w:r>
      <w:proofErr w:type="spellEnd"/>
      <w:r w:rsidRPr="00C224B3">
        <w:rPr>
          <w:rFonts w:ascii="Verdana" w:hAnsi="Verdana"/>
          <w:b/>
          <w:color w:val="002060"/>
          <w:u w:val="single"/>
        </w:rPr>
        <w:t xml:space="preserve"> на человека:</w:t>
      </w:r>
      <w:r w:rsidRPr="00C224B3">
        <w:rPr>
          <w:rFonts w:ascii="Verdana" w:hAnsi="Verdana"/>
          <w:b/>
          <w:color w:val="002060"/>
          <w:u w:val="single"/>
        </w:rPr>
        <w:br/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1"/>
        <w:gridCol w:w="1615"/>
        <w:gridCol w:w="1075"/>
        <w:gridCol w:w="967"/>
        <w:gridCol w:w="1156"/>
        <w:gridCol w:w="1973"/>
        <w:gridCol w:w="1973"/>
      </w:tblGrid>
      <w:tr w:rsidR="00731FDD" w:rsidRPr="00731FDD" w:rsidTr="00731FDD">
        <w:tc>
          <w:tcPr>
            <w:tcW w:w="1276" w:type="dxa"/>
            <w:vMerge w:val="restart"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b/>
                <w:color w:val="002060"/>
                <w:sz w:val="20"/>
                <w:szCs w:val="20"/>
              </w:rPr>
              <w:t>Пакеты</w:t>
            </w:r>
          </w:p>
        </w:tc>
        <w:tc>
          <w:tcPr>
            <w:tcW w:w="1928" w:type="dxa"/>
            <w:vMerge w:val="restart"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b/>
                <w:color w:val="002060"/>
                <w:sz w:val="20"/>
                <w:szCs w:val="20"/>
              </w:rPr>
              <w:t>Даты заезда</w:t>
            </w:r>
          </w:p>
        </w:tc>
        <w:tc>
          <w:tcPr>
            <w:tcW w:w="2041" w:type="dxa"/>
            <w:gridSpan w:val="2"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2-местное</w:t>
            </w:r>
          </w:p>
        </w:tc>
        <w:tc>
          <w:tcPr>
            <w:tcW w:w="1104" w:type="dxa"/>
            <w:vMerge w:val="restart"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1-местное</w:t>
            </w:r>
          </w:p>
        </w:tc>
        <w:tc>
          <w:tcPr>
            <w:tcW w:w="3681" w:type="dxa"/>
            <w:gridSpan w:val="2"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доплата к 2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Dbl</w:t>
            </w:r>
            <w:proofErr w:type="spellEnd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 / 2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Qeen</w:t>
            </w:r>
            <w:proofErr w:type="spellEnd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beds</w:t>
            </w:r>
            <w:proofErr w:type="spellEnd"/>
          </w:p>
        </w:tc>
      </w:tr>
      <w:tr w:rsidR="00731FDD" w:rsidRPr="00731FDD" w:rsidTr="00731FDD">
        <w:tc>
          <w:tcPr>
            <w:tcW w:w="1276" w:type="dxa"/>
            <w:vMerge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1049" w:type="dxa"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Dbl</w:t>
            </w:r>
            <w:proofErr w:type="spellEnd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/ 1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Queen</w:t>
            </w:r>
            <w:proofErr w:type="spellEnd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/ 1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King</w:t>
            </w:r>
            <w:proofErr w:type="spellEnd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bed</w:t>
            </w:r>
            <w:proofErr w:type="spellEnd"/>
          </w:p>
        </w:tc>
        <w:tc>
          <w:tcPr>
            <w:tcW w:w="992" w:type="dxa"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Dbl</w:t>
            </w:r>
            <w:proofErr w:type="spellEnd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 / 2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Queen</w:t>
            </w:r>
            <w:proofErr w:type="spellEnd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beds</w:t>
            </w:r>
            <w:proofErr w:type="spellEnd"/>
          </w:p>
        </w:tc>
        <w:tc>
          <w:tcPr>
            <w:tcW w:w="1104" w:type="dxa"/>
            <w:vMerge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1773" w:type="dxa"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 w:cs="Helvetica"/>
                <w:b/>
                <w:color w:val="002060"/>
                <w:sz w:val="20"/>
                <w:szCs w:val="20"/>
                <w:shd w:val="clear" w:color="auto" w:fill="FFFFFF"/>
              </w:rPr>
              <w:t>3-й/4-й взрослый на существующих в номере кроватях</w:t>
            </w:r>
          </w:p>
        </w:tc>
        <w:tc>
          <w:tcPr>
            <w:tcW w:w="1908" w:type="dxa"/>
          </w:tcPr>
          <w:p w:rsidR="00592A51" w:rsidRPr="00992AAA" w:rsidRDefault="00592A51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b/>
                <w:color w:val="002060"/>
                <w:sz w:val="20"/>
                <w:szCs w:val="20"/>
              </w:rPr>
              <w:t>3-й/4-й ребенок до 12 лет на существующих в номере кроватях</w:t>
            </w:r>
          </w:p>
        </w:tc>
      </w:tr>
      <w:tr w:rsidR="00731FDD" w:rsidRPr="00731FDD" w:rsidTr="00731FDD">
        <w:tc>
          <w:tcPr>
            <w:tcW w:w="1276" w:type="dxa"/>
            <w:vMerge w:val="restart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b/>
                <w:color w:val="002060"/>
                <w:sz w:val="20"/>
                <w:szCs w:val="20"/>
              </w:rPr>
              <w:t>Эконом</w:t>
            </w:r>
          </w:p>
        </w:tc>
        <w:tc>
          <w:tcPr>
            <w:tcW w:w="192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</w:rPr>
              <w:t>20 сентября</w:t>
            </w:r>
          </w:p>
        </w:tc>
        <w:tc>
          <w:tcPr>
            <w:tcW w:w="1049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1550</w:t>
            </w:r>
          </w:p>
        </w:tc>
        <w:tc>
          <w:tcPr>
            <w:tcW w:w="992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1575</w:t>
            </w:r>
          </w:p>
        </w:tc>
        <w:tc>
          <w:tcPr>
            <w:tcW w:w="1104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2495</w:t>
            </w:r>
          </w:p>
        </w:tc>
        <w:tc>
          <w:tcPr>
            <w:tcW w:w="1773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775</w:t>
            </w:r>
          </w:p>
        </w:tc>
        <w:tc>
          <w:tcPr>
            <w:tcW w:w="190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720</w:t>
            </w:r>
          </w:p>
        </w:tc>
      </w:tr>
      <w:tr w:rsidR="00731FDD" w:rsidRPr="00731FDD" w:rsidTr="00731FDD">
        <w:tc>
          <w:tcPr>
            <w:tcW w:w="1276" w:type="dxa"/>
            <w:vMerge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192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</w:rPr>
              <w:t>25 октября</w:t>
            </w:r>
          </w:p>
        </w:tc>
        <w:tc>
          <w:tcPr>
            <w:tcW w:w="1049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1790</w:t>
            </w:r>
          </w:p>
        </w:tc>
        <w:tc>
          <w:tcPr>
            <w:tcW w:w="992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1810</w:t>
            </w:r>
          </w:p>
        </w:tc>
        <w:tc>
          <w:tcPr>
            <w:tcW w:w="1104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2950</w:t>
            </w:r>
          </w:p>
        </w:tc>
        <w:tc>
          <w:tcPr>
            <w:tcW w:w="1773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860</w:t>
            </w:r>
          </w:p>
        </w:tc>
        <w:tc>
          <w:tcPr>
            <w:tcW w:w="190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750</w:t>
            </w:r>
          </w:p>
        </w:tc>
      </w:tr>
      <w:tr w:rsidR="00731FDD" w:rsidRPr="00731FDD" w:rsidTr="00731FDD">
        <w:tc>
          <w:tcPr>
            <w:tcW w:w="1276" w:type="dxa"/>
            <w:vMerge w:val="restart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b/>
                <w:color w:val="002060"/>
                <w:sz w:val="20"/>
                <w:szCs w:val="20"/>
              </w:rPr>
              <w:t>Стандарт</w:t>
            </w:r>
          </w:p>
        </w:tc>
        <w:tc>
          <w:tcPr>
            <w:tcW w:w="192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</w:rPr>
              <w:t>20 сентября</w:t>
            </w:r>
          </w:p>
        </w:tc>
        <w:tc>
          <w:tcPr>
            <w:tcW w:w="1049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2050</w:t>
            </w:r>
          </w:p>
        </w:tc>
        <w:tc>
          <w:tcPr>
            <w:tcW w:w="992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2100</w:t>
            </w:r>
          </w:p>
        </w:tc>
        <w:tc>
          <w:tcPr>
            <w:tcW w:w="1104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3295</w:t>
            </w:r>
          </w:p>
        </w:tc>
        <w:tc>
          <w:tcPr>
            <w:tcW w:w="1773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1085</w:t>
            </w:r>
          </w:p>
        </w:tc>
        <w:tc>
          <w:tcPr>
            <w:tcW w:w="190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780</w:t>
            </w:r>
          </w:p>
        </w:tc>
      </w:tr>
      <w:tr w:rsidR="00731FDD" w:rsidRPr="00731FDD" w:rsidTr="00731FDD">
        <w:tc>
          <w:tcPr>
            <w:tcW w:w="1276" w:type="dxa"/>
            <w:vMerge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192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</w:rPr>
              <w:t>25 октября</w:t>
            </w:r>
          </w:p>
        </w:tc>
        <w:tc>
          <w:tcPr>
            <w:tcW w:w="1049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2030</w:t>
            </w:r>
          </w:p>
        </w:tc>
        <w:tc>
          <w:tcPr>
            <w:tcW w:w="992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2030</w:t>
            </w:r>
          </w:p>
        </w:tc>
        <w:tc>
          <w:tcPr>
            <w:tcW w:w="1104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3235</w:t>
            </w:r>
          </w:p>
        </w:tc>
        <w:tc>
          <w:tcPr>
            <w:tcW w:w="1773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1090</w:t>
            </w:r>
          </w:p>
        </w:tc>
        <w:tc>
          <w:tcPr>
            <w:tcW w:w="190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795</w:t>
            </w:r>
          </w:p>
        </w:tc>
      </w:tr>
      <w:tr w:rsidR="00731FDD" w:rsidRPr="00731FDD" w:rsidTr="00731FDD">
        <w:tc>
          <w:tcPr>
            <w:tcW w:w="1276" w:type="dxa"/>
            <w:vMerge w:val="restart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b/>
                <w:color w:val="002060"/>
                <w:sz w:val="20"/>
                <w:szCs w:val="20"/>
              </w:rPr>
              <w:t>Комфорт</w:t>
            </w:r>
          </w:p>
        </w:tc>
        <w:tc>
          <w:tcPr>
            <w:tcW w:w="192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</w:rPr>
              <w:t>20 сентября</w:t>
            </w:r>
          </w:p>
        </w:tc>
        <w:tc>
          <w:tcPr>
            <w:tcW w:w="1049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2160</w:t>
            </w:r>
          </w:p>
        </w:tc>
        <w:tc>
          <w:tcPr>
            <w:tcW w:w="992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2220</w:t>
            </w:r>
          </w:p>
        </w:tc>
        <w:tc>
          <w:tcPr>
            <w:tcW w:w="1104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3450</w:t>
            </w:r>
          </w:p>
        </w:tc>
        <w:tc>
          <w:tcPr>
            <w:tcW w:w="1773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1215</w:t>
            </w:r>
          </w:p>
        </w:tc>
        <w:tc>
          <w:tcPr>
            <w:tcW w:w="190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1065</w:t>
            </w:r>
          </w:p>
        </w:tc>
      </w:tr>
      <w:tr w:rsidR="00731FDD" w:rsidRPr="00731FDD" w:rsidTr="00731FDD">
        <w:tc>
          <w:tcPr>
            <w:tcW w:w="1276" w:type="dxa"/>
            <w:vMerge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92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</w:rPr>
              <w:t>25 октября</w:t>
            </w:r>
          </w:p>
        </w:tc>
        <w:tc>
          <w:tcPr>
            <w:tcW w:w="1049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2340</w:t>
            </w:r>
          </w:p>
        </w:tc>
        <w:tc>
          <w:tcPr>
            <w:tcW w:w="992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2395</w:t>
            </w:r>
          </w:p>
        </w:tc>
        <w:tc>
          <w:tcPr>
            <w:tcW w:w="1104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3790</w:t>
            </w:r>
          </w:p>
        </w:tc>
        <w:tc>
          <w:tcPr>
            <w:tcW w:w="1773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1235</w:t>
            </w:r>
          </w:p>
        </w:tc>
        <w:tc>
          <w:tcPr>
            <w:tcW w:w="1908" w:type="dxa"/>
          </w:tcPr>
          <w:p w:rsidR="00731FDD" w:rsidRPr="00992AAA" w:rsidRDefault="00731FDD" w:rsidP="00992AAA">
            <w:pPr>
              <w:spacing w:line="270" w:lineRule="atLeast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992AAA">
              <w:rPr>
                <w:rFonts w:ascii="Verdana" w:hAnsi="Verdana"/>
                <w:color w:val="002060"/>
                <w:sz w:val="20"/>
                <w:szCs w:val="20"/>
              </w:rPr>
              <w:t>1085</w:t>
            </w:r>
          </w:p>
        </w:tc>
      </w:tr>
    </w:tbl>
    <w:p w:rsidR="00435DE8" w:rsidRPr="00731FDD" w:rsidRDefault="00435DE8" w:rsidP="006632B6">
      <w:pPr>
        <w:spacing w:after="0" w:line="270" w:lineRule="atLeast"/>
        <w:rPr>
          <w:rFonts w:ascii="Verdana" w:hAnsi="Verdana"/>
          <w:color w:val="002060"/>
          <w:sz w:val="20"/>
          <w:szCs w:val="20"/>
          <w:u w:val="single"/>
        </w:rPr>
      </w:pPr>
      <w:r w:rsidRPr="00731FDD">
        <w:rPr>
          <w:rFonts w:ascii="Verdana" w:hAnsi="Verdana"/>
          <w:color w:val="002060"/>
          <w:sz w:val="20"/>
          <w:szCs w:val="20"/>
          <w:u w:val="single"/>
        </w:rPr>
        <w:br/>
      </w:r>
    </w:p>
    <w:p w:rsidR="006E3270" w:rsidRPr="006632B6" w:rsidRDefault="006632B6" w:rsidP="006632B6">
      <w:pPr>
        <w:spacing w:after="0" w:line="270" w:lineRule="atLeast"/>
        <w:rPr>
          <w:rFonts w:ascii="Verdana" w:hAnsi="Verdana"/>
          <w:color w:val="002060"/>
        </w:rPr>
      </w:pPr>
      <w:r w:rsidRPr="000A528E">
        <w:rPr>
          <w:rFonts w:ascii="Verdana" w:hAnsi="Verdana"/>
          <w:b/>
          <w:color w:val="002060"/>
          <w:u w:val="single"/>
        </w:rPr>
        <w:t>В стоимость включено:</w:t>
      </w:r>
      <w:r>
        <w:rPr>
          <w:rFonts w:ascii="Verdana" w:hAnsi="Verdana"/>
          <w:color w:val="002060"/>
        </w:rPr>
        <w:br/>
      </w:r>
      <w:r>
        <w:rPr>
          <w:rFonts w:ascii="Verdana" w:eastAsia="Times New Roman" w:hAnsi="Verdana" w:cs="Helvetica"/>
          <w:color w:val="002060"/>
          <w:lang w:eastAsia="ru-RU"/>
        </w:rPr>
        <w:t xml:space="preserve">- </w:t>
      </w:r>
      <w:r w:rsidRPr="006E3270">
        <w:rPr>
          <w:rFonts w:ascii="Verdana" w:eastAsia="Times New Roman" w:hAnsi="Verdana" w:cs="Helvetica"/>
          <w:color w:val="002060"/>
          <w:lang w:eastAsia="ru-RU"/>
        </w:rPr>
        <w:t>проживание по выбранном</w:t>
      </w:r>
      <w:r>
        <w:rPr>
          <w:rFonts w:ascii="Verdana" w:eastAsia="Times New Roman" w:hAnsi="Verdana" w:cs="Helvetica"/>
          <w:color w:val="002060"/>
          <w:lang w:eastAsia="ru-RU"/>
        </w:rPr>
        <w:t>у классу тура и типу размещения;</w:t>
      </w:r>
      <w:r>
        <w:rPr>
          <w:rFonts w:ascii="Verdana" w:eastAsia="Times New Roman" w:hAnsi="Verdana" w:cs="Helvetica"/>
          <w:color w:val="002060"/>
          <w:lang w:eastAsia="ru-RU"/>
        </w:rPr>
        <w:br/>
        <w:t>- трансферы;</w:t>
      </w:r>
      <w:r>
        <w:rPr>
          <w:rFonts w:ascii="Verdana" w:eastAsia="Times New Roman" w:hAnsi="Verdana" w:cs="Helvetica"/>
          <w:color w:val="002060"/>
          <w:lang w:eastAsia="ru-RU"/>
        </w:rPr>
        <w:br/>
        <w:t>-</w:t>
      </w:r>
      <w:r w:rsidRPr="006E3270">
        <w:rPr>
          <w:rFonts w:ascii="Verdana" w:eastAsia="Times New Roman" w:hAnsi="Verdana" w:cs="Helvetica"/>
          <w:color w:val="002060"/>
          <w:lang w:eastAsia="ru-RU"/>
        </w:rPr>
        <w:t xml:space="preserve"> внутренние перелеты и экскурсии в соответствии с программой</w:t>
      </w:r>
    </w:p>
    <w:p w:rsidR="006E3270" w:rsidRPr="006E3270" w:rsidRDefault="00C76CBD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 w:rsidRPr="00C76CBD">
        <w:rPr>
          <w:rStyle w:val="a4"/>
          <w:rFonts w:ascii="Verdana" w:hAnsi="Verdana"/>
          <w:b w:val="0"/>
          <w:color w:val="002060"/>
          <w:sz w:val="20"/>
          <w:szCs w:val="20"/>
        </w:rPr>
        <w:t xml:space="preserve">*Для туров класса "Стандарт" и "Люкс" дополнительно предоставляется трансфер и входной билеты в парк </w:t>
      </w:r>
      <w:proofErr w:type="spellStart"/>
      <w:r w:rsidRPr="00C76CBD">
        <w:rPr>
          <w:rStyle w:val="a4"/>
          <w:rFonts w:ascii="Verdana" w:hAnsi="Verdana"/>
          <w:b w:val="0"/>
          <w:color w:val="002060"/>
          <w:sz w:val="20"/>
          <w:szCs w:val="20"/>
        </w:rPr>
        <w:t>Universal</w:t>
      </w:r>
      <w:proofErr w:type="spellEnd"/>
      <w:r w:rsidRPr="00C76CBD">
        <w:rPr>
          <w:rStyle w:val="a4"/>
          <w:rFonts w:ascii="Verdana" w:hAnsi="Verdana"/>
          <w:b w:val="0"/>
          <w:color w:val="002060"/>
          <w:sz w:val="20"/>
          <w:szCs w:val="20"/>
        </w:rPr>
        <w:t xml:space="preserve"> </w:t>
      </w:r>
      <w:proofErr w:type="spellStart"/>
      <w:r w:rsidRPr="00C76CBD">
        <w:rPr>
          <w:rStyle w:val="a4"/>
          <w:rFonts w:ascii="Verdana" w:hAnsi="Verdana"/>
          <w:b w:val="0"/>
          <w:color w:val="002060"/>
          <w:sz w:val="20"/>
          <w:szCs w:val="20"/>
        </w:rPr>
        <w:t>Studios</w:t>
      </w:r>
      <w:proofErr w:type="spellEnd"/>
      <w:r w:rsidRPr="00C76CBD">
        <w:rPr>
          <w:rStyle w:val="a4"/>
          <w:rFonts w:ascii="Verdana" w:hAnsi="Verdana"/>
          <w:b w:val="0"/>
          <w:color w:val="002060"/>
          <w:sz w:val="20"/>
          <w:szCs w:val="20"/>
        </w:rPr>
        <w:t>.</w:t>
      </w:r>
      <w:r w:rsidR="006632B6">
        <w:rPr>
          <w:rFonts w:ascii="Verdana" w:eastAsia="Times New Roman" w:hAnsi="Verdana" w:cs="Helvetica"/>
          <w:color w:val="002060"/>
          <w:lang w:eastAsia="ru-RU"/>
        </w:rPr>
        <w:br/>
      </w:r>
      <w:r w:rsidR="006632B6" w:rsidRPr="000A528E">
        <w:rPr>
          <w:rFonts w:ascii="Verdana" w:eastAsia="Times New Roman" w:hAnsi="Verdana" w:cs="Helvetica"/>
          <w:b/>
          <w:color w:val="002060"/>
          <w:u w:val="single"/>
          <w:lang w:eastAsia="ru-RU"/>
        </w:rPr>
        <w:t>Условия бронирования:</w:t>
      </w:r>
      <w:r w:rsidR="006632B6">
        <w:rPr>
          <w:rFonts w:ascii="Verdana" w:eastAsia="Times New Roman" w:hAnsi="Verdana" w:cs="Helvetica"/>
          <w:color w:val="002060"/>
          <w:lang w:eastAsia="ru-RU"/>
        </w:rPr>
        <w:br/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Туры проводятся при минимальном количестве группы четыре человека. </w:t>
      </w:r>
    </w:p>
    <w:p w:rsidR="006E3270" w:rsidRPr="006E3270" w:rsidRDefault="006632B6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>
        <w:rPr>
          <w:rFonts w:ascii="Verdana" w:eastAsia="Times New Roman" w:hAnsi="Verdana" w:cs="Helvetica"/>
          <w:color w:val="002060"/>
          <w:lang w:eastAsia="ru-RU"/>
        </w:rPr>
        <w:t>Ц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ены гарантированы при подтверждении бронирования и </w:t>
      </w:r>
      <w:r>
        <w:rPr>
          <w:rFonts w:ascii="Verdana" w:eastAsia="Times New Roman" w:hAnsi="Verdana" w:cs="Helvetica"/>
          <w:color w:val="002060"/>
          <w:lang w:eastAsia="ru-RU"/>
        </w:rPr>
        <w:t>полной оплате не менее</w:t>
      </w:r>
      <w:proofErr w:type="gramStart"/>
      <w:r>
        <w:rPr>
          <w:rFonts w:ascii="Verdana" w:eastAsia="Times New Roman" w:hAnsi="Verdana" w:cs="Helvetica"/>
          <w:color w:val="002060"/>
          <w:lang w:eastAsia="ru-RU"/>
        </w:rPr>
        <w:t>,</w:t>
      </w:r>
      <w:proofErr w:type="gramEnd"/>
      <w:r>
        <w:rPr>
          <w:rFonts w:ascii="Verdana" w:eastAsia="Times New Roman" w:hAnsi="Verdana" w:cs="Helvetica"/>
          <w:color w:val="002060"/>
          <w:lang w:eastAsia="ru-RU"/>
        </w:rPr>
        <w:t xml:space="preserve"> чем за </w:t>
      </w:r>
      <w:r w:rsidR="00A75F56" w:rsidRPr="00A75F56">
        <w:rPr>
          <w:rFonts w:ascii="Verdana" w:eastAsia="Times New Roman" w:hAnsi="Verdana" w:cs="Helvetica"/>
          <w:color w:val="002060"/>
          <w:lang w:eastAsia="ru-RU"/>
        </w:rPr>
        <w:t>3</w:t>
      </w:r>
      <w:r>
        <w:rPr>
          <w:rFonts w:ascii="Verdana" w:eastAsia="Times New Roman" w:hAnsi="Verdana" w:cs="Helvetica"/>
          <w:color w:val="002060"/>
          <w:lang w:eastAsia="ru-RU"/>
        </w:rPr>
        <w:t>0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 дней до начала тура; </w:t>
      </w:r>
    </w:p>
    <w:p w:rsidR="006E3270" w:rsidRPr="006E3270" w:rsidRDefault="006632B6" w:rsidP="006958B3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Последовательность посещения городов в турах может меняться в связи с сезоном. Программа уточняется при подтверждении тура. </w:t>
      </w:r>
    </w:p>
    <w:p w:rsidR="006E3270" w:rsidRPr="006E3270" w:rsidRDefault="006632B6" w:rsidP="006632B6">
      <w:pPr>
        <w:spacing w:after="0" w:line="270" w:lineRule="atLeast"/>
        <w:rPr>
          <w:rFonts w:ascii="Verdana" w:eastAsia="Times New Roman" w:hAnsi="Verdana" w:cs="Helvetica"/>
          <w:color w:val="002060"/>
          <w:lang w:eastAsia="ru-RU"/>
        </w:rPr>
      </w:pPr>
      <w:r>
        <w:rPr>
          <w:rFonts w:ascii="Verdana" w:eastAsia="Times New Roman" w:hAnsi="Verdana" w:cs="Helvetica"/>
          <w:color w:val="002060"/>
          <w:lang w:eastAsia="ru-RU"/>
        </w:rPr>
        <w:t>-</w:t>
      </w:r>
      <w:r w:rsidR="000A528E">
        <w:rPr>
          <w:rFonts w:ascii="Verdana" w:eastAsia="Times New Roman" w:hAnsi="Verdana" w:cs="Helvetica"/>
          <w:color w:val="002060"/>
          <w:lang w:eastAsia="ru-RU"/>
        </w:rPr>
        <w:t xml:space="preserve"> 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Полетные данные на международные перелеты должны быть предоставлены агентством </w:t>
      </w:r>
      <w:r>
        <w:rPr>
          <w:rFonts w:ascii="Verdana" w:eastAsia="Times New Roman" w:hAnsi="Verdana" w:cs="Helvetica"/>
          <w:color w:val="002060"/>
          <w:lang w:eastAsia="ru-RU"/>
        </w:rPr>
        <w:t xml:space="preserve"> </w:t>
      </w:r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не позднее, чем за 14 дней до начала тура. В случае несвоевременного предоставления агентством полной информации о полетных данных на международные перелёты, трансферы </w:t>
      </w:r>
      <w:proofErr w:type="gramStart"/>
      <w:r w:rsidR="006E3270" w:rsidRPr="006E3270">
        <w:rPr>
          <w:rFonts w:ascii="Verdana" w:eastAsia="Times New Roman" w:hAnsi="Verdana" w:cs="Helvetica"/>
          <w:color w:val="002060"/>
          <w:lang w:eastAsia="ru-RU"/>
        </w:rPr>
        <w:t>из</w:t>
      </w:r>
      <w:proofErr w:type="gramEnd"/>
      <w:r w:rsidR="006E3270" w:rsidRPr="006E3270">
        <w:rPr>
          <w:rFonts w:ascii="Verdana" w:eastAsia="Times New Roman" w:hAnsi="Verdana" w:cs="Helvetica"/>
          <w:color w:val="002060"/>
          <w:lang w:eastAsia="ru-RU"/>
        </w:rPr>
        <w:t>/</w:t>
      </w:r>
      <w:proofErr w:type="gramStart"/>
      <w:r w:rsidR="006E3270" w:rsidRPr="006E3270">
        <w:rPr>
          <w:rFonts w:ascii="Verdana" w:eastAsia="Times New Roman" w:hAnsi="Verdana" w:cs="Helvetica"/>
          <w:color w:val="002060"/>
          <w:lang w:eastAsia="ru-RU"/>
        </w:rPr>
        <w:t>в</w:t>
      </w:r>
      <w:proofErr w:type="gramEnd"/>
      <w:r w:rsidR="006E3270" w:rsidRPr="006E3270">
        <w:rPr>
          <w:rFonts w:ascii="Verdana" w:eastAsia="Times New Roman" w:hAnsi="Verdana" w:cs="Helvetica"/>
          <w:color w:val="002060"/>
          <w:lang w:eastAsia="ru-RU"/>
        </w:rPr>
        <w:t xml:space="preserve"> аэропорт прибытия/убытия не гарантированы и не подлежат денежной компенсации. </w:t>
      </w:r>
    </w:p>
    <w:p w:rsidR="00435DE8" w:rsidRPr="006958B3" w:rsidRDefault="00435DE8">
      <w:pPr>
        <w:rPr>
          <w:color w:val="002060"/>
        </w:rPr>
      </w:pPr>
    </w:p>
    <w:sectPr w:rsidR="00435DE8" w:rsidRPr="0069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F2" w:rsidRDefault="002F63F2" w:rsidP="00082F37">
      <w:pPr>
        <w:spacing w:after="0" w:line="240" w:lineRule="auto"/>
      </w:pPr>
      <w:r>
        <w:separator/>
      </w:r>
    </w:p>
  </w:endnote>
  <w:endnote w:type="continuationSeparator" w:id="0">
    <w:p w:rsidR="002F63F2" w:rsidRDefault="002F63F2" w:rsidP="0008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F2" w:rsidRDefault="002F63F2" w:rsidP="00082F37">
      <w:pPr>
        <w:spacing w:after="0" w:line="240" w:lineRule="auto"/>
      </w:pPr>
      <w:r>
        <w:separator/>
      </w:r>
    </w:p>
  </w:footnote>
  <w:footnote w:type="continuationSeparator" w:id="0">
    <w:p w:rsidR="002F63F2" w:rsidRDefault="002F63F2" w:rsidP="0008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16"/>
    <w:rsid w:val="000049B6"/>
    <w:rsid w:val="00032D93"/>
    <w:rsid w:val="000579C9"/>
    <w:rsid w:val="00082F37"/>
    <w:rsid w:val="000A528E"/>
    <w:rsid w:val="000B4938"/>
    <w:rsid w:val="000C2E75"/>
    <w:rsid w:val="000D545E"/>
    <w:rsid w:val="000F1BFA"/>
    <w:rsid w:val="00132A25"/>
    <w:rsid w:val="00147449"/>
    <w:rsid w:val="0015064A"/>
    <w:rsid w:val="001568D4"/>
    <w:rsid w:val="00162DE3"/>
    <w:rsid w:val="00166088"/>
    <w:rsid w:val="00184219"/>
    <w:rsid w:val="00186202"/>
    <w:rsid w:val="0021464F"/>
    <w:rsid w:val="00223327"/>
    <w:rsid w:val="002509EB"/>
    <w:rsid w:val="002737E7"/>
    <w:rsid w:val="002A53B6"/>
    <w:rsid w:val="002F63F2"/>
    <w:rsid w:val="0030590F"/>
    <w:rsid w:val="003157B6"/>
    <w:rsid w:val="00361BD5"/>
    <w:rsid w:val="003C530E"/>
    <w:rsid w:val="003D5C32"/>
    <w:rsid w:val="004055D8"/>
    <w:rsid w:val="00435DE8"/>
    <w:rsid w:val="0048754F"/>
    <w:rsid w:val="00495BA1"/>
    <w:rsid w:val="004E13C7"/>
    <w:rsid w:val="005171AA"/>
    <w:rsid w:val="00542D96"/>
    <w:rsid w:val="00575356"/>
    <w:rsid w:val="00581533"/>
    <w:rsid w:val="0059137C"/>
    <w:rsid w:val="00592A51"/>
    <w:rsid w:val="00592E07"/>
    <w:rsid w:val="005C7E97"/>
    <w:rsid w:val="005E4F30"/>
    <w:rsid w:val="006425AD"/>
    <w:rsid w:val="00652767"/>
    <w:rsid w:val="006632B6"/>
    <w:rsid w:val="006958B3"/>
    <w:rsid w:val="006B267D"/>
    <w:rsid w:val="006C2D04"/>
    <w:rsid w:val="006E3270"/>
    <w:rsid w:val="006E5E42"/>
    <w:rsid w:val="006F2C55"/>
    <w:rsid w:val="007026A0"/>
    <w:rsid w:val="0071743D"/>
    <w:rsid w:val="00717D16"/>
    <w:rsid w:val="00722F1B"/>
    <w:rsid w:val="00731FDD"/>
    <w:rsid w:val="007869CC"/>
    <w:rsid w:val="00790A79"/>
    <w:rsid w:val="00791929"/>
    <w:rsid w:val="00864B20"/>
    <w:rsid w:val="00871228"/>
    <w:rsid w:val="00885FE7"/>
    <w:rsid w:val="008A2DA8"/>
    <w:rsid w:val="008A5AA2"/>
    <w:rsid w:val="008B7C32"/>
    <w:rsid w:val="008C543B"/>
    <w:rsid w:val="00992AAA"/>
    <w:rsid w:val="00995E0E"/>
    <w:rsid w:val="00A02367"/>
    <w:rsid w:val="00A17CBB"/>
    <w:rsid w:val="00A47818"/>
    <w:rsid w:val="00A75F56"/>
    <w:rsid w:val="00A7648B"/>
    <w:rsid w:val="00A817DB"/>
    <w:rsid w:val="00AB3D61"/>
    <w:rsid w:val="00B4480F"/>
    <w:rsid w:val="00B910CA"/>
    <w:rsid w:val="00BB1A2F"/>
    <w:rsid w:val="00C00457"/>
    <w:rsid w:val="00C1462A"/>
    <w:rsid w:val="00C224B3"/>
    <w:rsid w:val="00C470D8"/>
    <w:rsid w:val="00C6233E"/>
    <w:rsid w:val="00C6744D"/>
    <w:rsid w:val="00C76CBD"/>
    <w:rsid w:val="00CA3E20"/>
    <w:rsid w:val="00CD212C"/>
    <w:rsid w:val="00D21B3A"/>
    <w:rsid w:val="00DB1AD5"/>
    <w:rsid w:val="00DF6050"/>
    <w:rsid w:val="00E4640A"/>
    <w:rsid w:val="00E60F1F"/>
    <w:rsid w:val="00E778E4"/>
    <w:rsid w:val="00EB22E2"/>
    <w:rsid w:val="00EB235E"/>
    <w:rsid w:val="00F424E2"/>
    <w:rsid w:val="00F50FB0"/>
    <w:rsid w:val="00F55683"/>
    <w:rsid w:val="00F869E6"/>
    <w:rsid w:val="00F97238"/>
    <w:rsid w:val="00FC1374"/>
    <w:rsid w:val="00FE1A55"/>
    <w:rsid w:val="00FE43B3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E42"/>
  </w:style>
  <w:style w:type="paragraph" w:styleId="a3">
    <w:name w:val="Normal (Web)"/>
    <w:basedOn w:val="a"/>
    <w:uiPriority w:val="99"/>
    <w:unhideWhenUsed/>
    <w:rsid w:val="006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E42"/>
    <w:rPr>
      <w:b/>
      <w:bCs/>
    </w:rPr>
  </w:style>
  <w:style w:type="table" w:styleId="a5">
    <w:name w:val="Table Grid"/>
    <w:basedOn w:val="a1"/>
    <w:uiPriority w:val="59"/>
    <w:rsid w:val="006E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B7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F37"/>
  </w:style>
  <w:style w:type="paragraph" w:styleId="ab">
    <w:name w:val="footer"/>
    <w:basedOn w:val="a"/>
    <w:link w:val="ac"/>
    <w:uiPriority w:val="99"/>
    <w:unhideWhenUsed/>
    <w:rsid w:val="0008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E42"/>
  </w:style>
  <w:style w:type="paragraph" w:styleId="a3">
    <w:name w:val="Normal (Web)"/>
    <w:basedOn w:val="a"/>
    <w:uiPriority w:val="99"/>
    <w:unhideWhenUsed/>
    <w:rsid w:val="006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E42"/>
    <w:rPr>
      <w:b/>
      <w:bCs/>
    </w:rPr>
  </w:style>
  <w:style w:type="table" w:styleId="a5">
    <w:name w:val="Table Grid"/>
    <w:basedOn w:val="a1"/>
    <w:uiPriority w:val="59"/>
    <w:rsid w:val="006E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B7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F37"/>
  </w:style>
  <w:style w:type="paragraph" w:styleId="ab">
    <w:name w:val="footer"/>
    <w:basedOn w:val="a"/>
    <w:link w:val="ac"/>
    <w:uiPriority w:val="99"/>
    <w:unhideWhenUsed/>
    <w:rsid w:val="0008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calibur.com/" TargetMode="External"/><Relationship Id="rId13" Type="http://schemas.openxmlformats.org/officeDocument/2006/relationships/hyperlink" Target="http://www.mandarinoriental.com/" TargetMode="External"/><Relationship Id="rId18" Type="http://schemas.openxmlformats.org/officeDocument/2006/relationships/hyperlink" Target="https://www.loewshotels.com/hollywood-hot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rchotels.com/" TargetMode="External"/><Relationship Id="rId7" Type="http://schemas.openxmlformats.org/officeDocument/2006/relationships/hyperlink" Target="http://www.stratospherehotel.com/" TargetMode="External"/><Relationship Id="rId12" Type="http://schemas.openxmlformats.org/officeDocument/2006/relationships/hyperlink" Target="http://slslasvegas.com/" TargetMode="External"/><Relationship Id="rId17" Type="http://schemas.openxmlformats.org/officeDocument/2006/relationships/hyperlink" Target="http://www.sixtyhotels.com/beverly-hill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tercontinentallosangeles.com/" TargetMode="External"/><Relationship Id="rId20" Type="http://schemas.openxmlformats.org/officeDocument/2006/relationships/hyperlink" Target="http://www.avalon-hotel.com/beverly-hill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gmgrand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iltongardeninn3.hilton.com/en/hotels/california/hilton-garden-inn-los-angeles-hollywood-LAXHOGI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smopolitanlasvegas.com/" TargetMode="External"/><Relationship Id="rId19" Type="http://schemas.openxmlformats.org/officeDocument/2006/relationships/hyperlink" Target="http://www.beverlyhilt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esars.com/caesars-palace" TargetMode="External"/><Relationship Id="rId14" Type="http://schemas.openxmlformats.org/officeDocument/2006/relationships/hyperlink" Target="http://www.wynnlasvegas.com/" TargetMode="External"/><Relationship Id="rId22" Type="http://schemas.openxmlformats.org/officeDocument/2006/relationships/hyperlink" Target="http://www.starwoodhotels.com/whotels/property/overview/index.html?propertyID=1789&amp;language=ru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</cp:lastModifiedBy>
  <cp:revision>4</cp:revision>
  <dcterms:created xsi:type="dcterms:W3CDTF">2017-08-09T08:18:00Z</dcterms:created>
  <dcterms:modified xsi:type="dcterms:W3CDTF">2017-08-09T08:25:00Z</dcterms:modified>
</cp:coreProperties>
</file>